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6A0" w:rsidRDefault="00D02DE6" w:rsidP="00DA06A0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D02DE6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802713" cy="10725150"/>
            <wp:effectExtent l="0" t="0" r="8255" b="0"/>
            <wp:wrapNone/>
            <wp:docPr id="1" name="Рисунок 1" descr="C:\Users\Media\Desktop\IMG_20231206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_20231206_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914" cy="1072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A06A0">
        <w:rPr>
          <w:rFonts w:ascii="Times New Roman" w:hAnsi="Times New Roman"/>
          <w:b/>
          <w:sz w:val="28"/>
          <w:szCs w:val="28"/>
        </w:rPr>
        <w:t xml:space="preserve">Муниципальное бюджетное </w:t>
      </w:r>
      <w:proofErr w:type="gramStart"/>
      <w:r w:rsidR="00DA06A0">
        <w:rPr>
          <w:rFonts w:ascii="Times New Roman" w:hAnsi="Times New Roman"/>
          <w:b/>
          <w:sz w:val="28"/>
          <w:szCs w:val="28"/>
        </w:rPr>
        <w:t>дошкольное  образовательное</w:t>
      </w:r>
      <w:proofErr w:type="gramEnd"/>
      <w:r w:rsidR="00DA06A0">
        <w:rPr>
          <w:rFonts w:ascii="Times New Roman" w:hAnsi="Times New Roman"/>
          <w:b/>
          <w:sz w:val="28"/>
          <w:szCs w:val="28"/>
        </w:rPr>
        <w:t xml:space="preserve"> учреждение</w:t>
      </w:r>
    </w:p>
    <w:p w:rsidR="00DA06A0" w:rsidRDefault="00DA06A0" w:rsidP="00DA06A0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№2 «Рябинка»</w:t>
      </w:r>
    </w:p>
    <w:p w:rsidR="00DA06A0" w:rsidRDefault="00DA06A0" w:rsidP="00DA06A0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Бавлинского муниципального района РТ</w:t>
      </w:r>
    </w:p>
    <w:p w:rsidR="00DA06A0" w:rsidRDefault="00DA06A0" w:rsidP="00DA06A0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DA06A0" w:rsidRDefault="00DA06A0" w:rsidP="00DA06A0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Утверждено:</w:t>
      </w:r>
    </w:p>
    <w:p w:rsidR="00DA06A0" w:rsidRDefault="00DA06A0" w:rsidP="00DA06A0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заседании педагогического совета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>Заведующий  МБДОУ</w:t>
      </w:r>
      <w:proofErr w:type="gramEnd"/>
    </w:p>
    <w:p w:rsidR="00DA06A0" w:rsidRDefault="00DA06A0" w:rsidP="00DA06A0">
      <w:pPr>
        <w:pStyle w:val="1"/>
        <w:tabs>
          <w:tab w:val="left" w:pos="567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МБДОУ «Детский сад </w:t>
      </w:r>
      <w:r>
        <w:rPr>
          <w:rFonts w:ascii="Times New Roman" w:hAnsi="Times New Roman"/>
          <w:b/>
          <w:sz w:val="24"/>
          <w:szCs w:val="24"/>
        </w:rPr>
        <w:tab/>
        <w:t>«Детский сад №2</w:t>
      </w:r>
    </w:p>
    <w:p w:rsidR="00DA06A0" w:rsidRDefault="00DA06A0" w:rsidP="00DA06A0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 2 «</w:t>
      </w:r>
      <w:proofErr w:type="gramStart"/>
      <w:r>
        <w:rPr>
          <w:rFonts w:ascii="Times New Roman" w:hAnsi="Times New Roman"/>
          <w:b/>
          <w:sz w:val="24"/>
          <w:szCs w:val="24"/>
        </w:rPr>
        <w:t>Рябинка »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«Рябинка»                   </w:t>
      </w:r>
    </w:p>
    <w:p w:rsidR="00DA06A0" w:rsidRDefault="00DA06A0" w:rsidP="00DA06A0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№_ от__________ 20_г.</w:t>
      </w:r>
      <w:r>
        <w:rPr>
          <w:rFonts w:ascii="Times New Roman" w:hAnsi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__________</w:t>
      </w:r>
      <w:proofErr w:type="spellStart"/>
      <w:r>
        <w:rPr>
          <w:rFonts w:ascii="Times New Roman" w:hAnsi="Times New Roman"/>
          <w:b/>
          <w:sz w:val="24"/>
          <w:szCs w:val="24"/>
        </w:rPr>
        <w:t>И.Р.Галиуллина</w:t>
      </w:r>
      <w:proofErr w:type="spellEnd"/>
    </w:p>
    <w:p w:rsidR="00DA06A0" w:rsidRDefault="00DA06A0" w:rsidP="00DA06A0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Приказ № _ от_________ 20_г.</w:t>
      </w:r>
    </w:p>
    <w:p w:rsidR="00DA06A0" w:rsidRPr="009F7BDA" w:rsidRDefault="00DA06A0" w:rsidP="00DA06A0">
      <w:pPr>
        <w:pStyle w:val="1"/>
        <w:ind w:left="5664" w:firstLine="708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A06A0" w:rsidRDefault="00DA06A0"/>
    <w:p w:rsidR="00DA06A0" w:rsidRPr="00DA06A0" w:rsidRDefault="00DA06A0" w:rsidP="00DA06A0"/>
    <w:p w:rsidR="00DA06A0" w:rsidRPr="00DA06A0" w:rsidRDefault="00DA06A0" w:rsidP="00DA06A0"/>
    <w:p w:rsidR="00DA06A0" w:rsidRPr="00DA06A0" w:rsidRDefault="00DA06A0" w:rsidP="00DA06A0"/>
    <w:p w:rsidR="00DA06A0" w:rsidRDefault="00DA06A0" w:rsidP="00DA06A0"/>
    <w:p w:rsidR="00DA06A0" w:rsidRPr="00DA06A0" w:rsidRDefault="00DA06A0" w:rsidP="00DA06A0">
      <w:pPr>
        <w:pStyle w:val="c5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  <w:r>
        <w:tab/>
      </w:r>
      <w:r w:rsidRPr="00DA06A0">
        <w:rPr>
          <w:b/>
          <w:color w:val="000000"/>
          <w:sz w:val="40"/>
          <w:szCs w:val="40"/>
        </w:rPr>
        <w:t>Положение</w:t>
      </w:r>
    </w:p>
    <w:p w:rsidR="00DA06A0" w:rsidRP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 внутренней системе оценки качества образования</w:t>
      </w:r>
    </w:p>
    <w:p w:rsidR="00DA06A0" w:rsidRP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Муниципального бюджетного дошкольного образовательного учреждения</w:t>
      </w:r>
    </w:p>
    <w:p w:rsid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«Детский сад № 2 «Рябинка»</w:t>
      </w:r>
    </w:p>
    <w:p w:rsid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A06A0" w:rsidRPr="00DA06A0" w:rsidRDefault="00DA06A0" w:rsidP="00DA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A06A0" w:rsidRPr="00DA06A0" w:rsidRDefault="00DA06A0" w:rsidP="00DA06A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41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lastRenderedPageBreak/>
        <w:t>Общие положения</w:t>
      </w:r>
    </w:p>
    <w:p w:rsidR="00DA06A0" w:rsidRPr="00DA06A0" w:rsidRDefault="00DA06A0" w:rsidP="00DA06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24" w:right="624" w:firstLine="6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Положение о внутренней системе оценки качества образования (далее – Положение) определяет цели, задачи, принципы внутренней системы оценки качества образования в Муниципальном бюджетном дошкольном образовате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льном учреждении «Детский сад №2 «Рябинка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(далее - Учреждении), ее организационную и функциональную структуру, реализацию (содержание процедур контроля и экспертной оценки качества образования), а также общественное участие в оценке качества образования.</w:t>
      </w:r>
    </w:p>
    <w:p w:rsidR="00DA06A0" w:rsidRPr="00DA06A0" w:rsidRDefault="00DA06A0" w:rsidP="00DA06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 разработано в соответствии с требованиями:</w:t>
      </w:r>
    </w:p>
    <w:p w:rsidR="00DA06A0" w:rsidRPr="00DA06A0" w:rsidRDefault="00DA06A0" w:rsidP="00DA06A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4" w:right="62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закона от 29.12.2012 г. № 273-ФЗ «Об образовании в Российской Федерации»;</w:t>
      </w:r>
    </w:p>
    <w:p w:rsidR="00DA06A0" w:rsidRPr="00DA06A0" w:rsidRDefault="00DA06A0" w:rsidP="00DA06A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4" w:right="61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Постановления Правительства РФ от 05.08.2013 г. № 662 «Об осуществлении мониторинга системы образования»;</w:t>
      </w:r>
    </w:p>
    <w:p w:rsidR="00DA06A0" w:rsidRPr="00DA06A0" w:rsidRDefault="00DA06A0" w:rsidP="00DA06A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4" w:right="61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Приказа </w:t>
      </w:r>
      <w:proofErr w:type="spell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14.06.2013 г. № 462 «Об утверждении порядка проведения </w:t>
      </w:r>
      <w:proofErr w:type="spell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образовательной организации»;</w:t>
      </w:r>
    </w:p>
    <w:p w:rsidR="00DA06A0" w:rsidRPr="00DA06A0" w:rsidRDefault="00DA06A0" w:rsidP="00DA06A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4" w:right="616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Приказа </w:t>
      </w:r>
      <w:proofErr w:type="spell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 от 10.12.2013 г. № 1324 «Об утверждении показателей деятельности образовательной организации, подлежащей </w:t>
      </w:r>
      <w:proofErr w:type="spell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самообследованию</w:t>
      </w:r>
      <w:proofErr w:type="spell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DA06A0" w:rsidRPr="00DA06A0" w:rsidRDefault="00DA06A0" w:rsidP="00DA06A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4" w:right="62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Приказа </w:t>
      </w:r>
      <w:proofErr w:type="spell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от 05.12.2014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DA06A0" w:rsidRPr="00DA06A0" w:rsidRDefault="00DA06A0" w:rsidP="00DA06A0">
      <w:pPr>
        <w:shd w:val="clear" w:color="auto" w:fill="FFFFFF"/>
        <w:spacing w:before="30" w:after="30" w:line="240" w:lineRule="auto"/>
        <w:ind w:right="62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A06A0" w:rsidRPr="00DA06A0" w:rsidRDefault="00DA06A0" w:rsidP="00DA06A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Устава Учреждения.</w:t>
      </w:r>
    </w:p>
    <w:p w:rsidR="00DA06A0" w:rsidRPr="00DA06A0" w:rsidRDefault="00DA06A0" w:rsidP="00DA06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24" w:right="616" w:firstLine="7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Внутренняя система оценки качества образования Учреждения (далее – ВСОКО) предназначена для управления качеством образования в Учреждении, обеспечения участников образовательных отношений достоверной информацией о качестве образования, предоставляемого Учреждением, и о его тенденциях развития. В рамках ВСОКО осуществляется оценка качества образования, выполняемая самостоятельно Учреждением с помощью процедур мониторинга и контроля.</w:t>
      </w:r>
    </w:p>
    <w:p w:rsidR="00DA06A0" w:rsidRPr="00DA06A0" w:rsidRDefault="00DA06A0" w:rsidP="00DA06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24" w:right="61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пользователями результатов ВСОКО являются: педагоги, родители (законные представители) воспитанников Учреждения.</w:t>
      </w:r>
    </w:p>
    <w:p w:rsidR="00DA06A0" w:rsidRPr="00DA06A0" w:rsidRDefault="00DA06A0" w:rsidP="00DA06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24" w:right="61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DA06A0" w:rsidRPr="00DA06A0" w:rsidRDefault="00DA06A0" w:rsidP="00DA06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24" w:right="616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положение действует до принятия нового. Все дополнения и изменения к нему рассматриваются и принимаются Педагогическим советом, утверждаются приказом руководителя Учреждения</w:t>
      </w:r>
    </w:p>
    <w:p w:rsidR="00DA06A0" w:rsidRPr="00DA06A0" w:rsidRDefault="00DA06A0" w:rsidP="00DA06A0">
      <w:pPr>
        <w:numPr>
          <w:ilvl w:val="0"/>
          <w:numId w:val="5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Основные цели, задачи, принципы внутренней оценки качества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DA06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образования в ДОУ</w:t>
      </w:r>
    </w:p>
    <w:p w:rsidR="00DA06A0" w:rsidRPr="00DA06A0" w:rsidRDefault="00DA06A0" w:rsidP="00DA06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Целями ВСОКО Учреждения являются:</w:t>
      </w:r>
    </w:p>
    <w:p w:rsidR="00DA06A0" w:rsidRPr="00DA06A0" w:rsidRDefault="00DA06A0" w:rsidP="00DA06A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24" w:right="62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получение объективной информации о состоянии качества образования в </w:t>
      </w:r>
      <w:proofErr w:type="gram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Учреждении,  тенденциях</w:t>
      </w:r>
      <w:proofErr w:type="gram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его изменения и причинах, влияющих на его уровень;</w:t>
      </w:r>
    </w:p>
    <w:p w:rsidR="00DA06A0" w:rsidRPr="00DA06A0" w:rsidRDefault="00DA06A0" w:rsidP="00DA06A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информационной основы принятия управленческих решений.</w:t>
      </w:r>
    </w:p>
    <w:p w:rsidR="00DA06A0" w:rsidRPr="00DA06A0" w:rsidRDefault="00DA06A0" w:rsidP="00DA06A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задачами ВСОКО Учреждения являются:</w:t>
      </w:r>
    </w:p>
    <w:p w:rsidR="00DA06A0" w:rsidRPr="00DA06A0" w:rsidRDefault="00DA06A0" w:rsidP="00DA06A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надежности и технологичности процедур оценки качества образования;</w:t>
      </w:r>
    </w:p>
    <w:p w:rsidR="00DA06A0" w:rsidRPr="00DA06A0" w:rsidRDefault="00DA06A0" w:rsidP="00DA06A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4" w:right="61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качества образовательных программ с учетом ФГОС ДО и запросов основных потребителей образовательных услуг;</w:t>
      </w:r>
    </w:p>
    <w:p w:rsidR="00DA06A0" w:rsidRPr="00DA06A0" w:rsidRDefault="00DA06A0" w:rsidP="00DA06A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4" w:right="61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соответствия фактических образовательных условий Учреждения к условиям    реализации образовательной программы Учреждения;</w:t>
      </w:r>
    </w:p>
    <w:p w:rsidR="00DA06A0" w:rsidRPr="00DA06A0" w:rsidRDefault="00DA06A0" w:rsidP="00DA06A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82" w:right="6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степени соответствия результатов освоения образовательных программ федеральному государственному образовательному стандарту дошкольного образования;</w:t>
      </w:r>
    </w:p>
    <w:p w:rsidR="00DA06A0" w:rsidRPr="00DA06A0" w:rsidRDefault="00DA06A0" w:rsidP="00DA06A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82" w:right="6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состояния и эффективности деятельности Учреждения;</w:t>
      </w:r>
    </w:p>
    <w:p w:rsidR="00DA06A0" w:rsidRPr="00DA06A0" w:rsidRDefault="00DA06A0" w:rsidP="00DA06A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4" w:right="61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квалификации педагогов Учреждения в области оценки качества образования, анализа и использования результатов оценочных процедур;</w:t>
      </w:r>
    </w:p>
    <w:p w:rsidR="00DA06A0" w:rsidRPr="00DA06A0" w:rsidRDefault="00DA06A0" w:rsidP="00DA06A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4" w:right="62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открытости и доступности проводимых процедур по оценке качества образования;</w:t>
      </w:r>
    </w:p>
    <w:p w:rsidR="00DA06A0" w:rsidRPr="00DA06A0" w:rsidRDefault="00DA06A0" w:rsidP="00DA06A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4" w:right="62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руководителя Учреждения аналитической информацией, необходимой для принятия управленческих решений и определения тенденций развития Учреждения.</w:t>
      </w:r>
    </w:p>
    <w:p w:rsidR="00DA06A0" w:rsidRPr="00DA06A0" w:rsidRDefault="00DA06A0" w:rsidP="00DA06A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основу ВСОКО Учреждения положены следующие принципы:</w:t>
      </w:r>
    </w:p>
    <w:p w:rsidR="00DA06A0" w:rsidRPr="00DA06A0" w:rsidRDefault="00DA06A0" w:rsidP="00DA06A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4" w:right="62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объективности, достоверности, полноты и системности информации о качестве образования;</w:t>
      </w:r>
    </w:p>
    <w:p w:rsidR="00DA06A0" w:rsidRPr="00DA06A0" w:rsidRDefault="00DA06A0" w:rsidP="00DA06A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4" w:right="63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реалистичности требований, норм и показателей качества образования, их социальной и личностной значимости;</w:t>
      </w:r>
    </w:p>
    <w:p w:rsidR="00DA06A0" w:rsidRPr="00DA06A0" w:rsidRDefault="00DA06A0" w:rsidP="00DA06A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открытости, прозрачности процедур оценки качества образования;</w:t>
      </w:r>
    </w:p>
    <w:p w:rsidR="00DA06A0" w:rsidRPr="00DA06A0" w:rsidRDefault="00DA06A0" w:rsidP="00DA06A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сопоставимости системы показателей с региональными и федеральными аналогами;</w:t>
      </w:r>
    </w:p>
    <w:p w:rsidR="00DA06A0" w:rsidRPr="00DA06A0" w:rsidRDefault="00DA06A0" w:rsidP="00DA06A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4" w:right="63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доступности информации о состоянии и качестве образования для различных групп потребителей;</w:t>
      </w:r>
    </w:p>
    <w:p w:rsidR="00DA06A0" w:rsidRPr="00DA06A0" w:rsidRDefault="00DA06A0" w:rsidP="00DA06A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4" w:right="62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инструментальной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DA06A0" w:rsidRPr="00DA06A0" w:rsidRDefault="00DA06A0" w:rsidP="00DA06A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4" w:right="61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взаимного дополнения оценочных процедур, установление между ними взаимосвязей и взаимозависимостей;</w:t>
      </w:r>
    </w:p>
    <w:p w:rsidR="00DA06A0" w:rsidRPr="00DA06A0" w:rsidRDefault="00DA06A0" w:rsidP="00DA06A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4" w:right="62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рефлексивности</w:t>
      </w:r>
      <w:proofErr w:type="spell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реализуемый через включение педагогов в </w:t>
      </w:r>
      <w:proofErr w:type="spell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критериальный</w:t>
      </w:r>
      <w:proofErr w:type="spell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DA06A0" w:rsidRPr="00DA06A0" w:rsidRDefault="00DA06A0" w:rsidP="00DA06A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4" w:right="62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минимизации и сопоставимости системы показателей, единства подходов в вопросах реализации основных направлений оценивания (содержания, технологий, используемого инструментария) с муниципальными, региональными аналогами;</w:t>
      </w:r>
    </w:p>
    <w:p w:rsidR="00DA06A0" w:rsidRPr="00DA06A0" w:rsidRDefault="00DA06A0" w:rsidP="00DA06A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4" w:right="62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соблюдения морально-этических норм при проведении процедур оценки качества образования в Учреждении.</w:t>
      </w:r>
    </w:p>
    <w:p w:rsidR="00DA06A0" w:rsidRPr="00DA06A0" w:rsidRDefault="00DA06A0" w:rsidP="00DA06A0">
      <w:pPr>
        <w:numPr>
          <w:ilvl w:val="0"/>
          <w:numId w:val="12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Организация и технология внутренней оценки качества образования</w:t>
      </w:r>
    </w:p>
    <w:p w:rsidR="00DA06A0" w:rsidRPr="00DA06A0" w:rsidRDefault="00DA06A0" w:rsidP="00DA06A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24" w:right="62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Предметом ВСОКО в Учреждении является деятельность, основанная на систематическом анализе:</w:t>
      </w:r>
    </w:p>
    <w:p w:rsidR="00DA06A0" w:rsidRPr="00DA06A0" w:rsidRDefault="00DA06A0" w:rsidP="00DA06A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качества содержания и организации образовательной деятельности;</w:t>
      </w:r>
    </w:p>
    <w:p w:rsidR="00DA06A0" w:rsidRPr="00DA06A0" w:rsidRDefault="00DA06A0" w:rsidP="00DA06A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качества условий, обеспечивающих образовательную деятельность;</w:t>
      </w:r>
    </w:p>
    <w:p w:rsidR="00DA06A0" w:rsidRPr="00DA06A0" w:rsidRDefault="00DA06A0" w:rsidP="00DA06A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качества результатов образовательной деятельности.</w:t>
      </w:r>
    </w:p>
    <w:p w:rsidR="00DA06A0" w:rsidRPr="00DA06A0" w:rsidRDefault="00DA06A0" w:rsidP="00DA06A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 ВСОКО состоит из следующих этапов:</w:t>
      </w:r>
    </w:p>
    <w:p w:rsidR="00DA06A0" w:rsidRPr="00DA06A0" w:rsidRDefault="00DA06A0" w:rsidP="00DA06A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Нормативно-установочный этап:</w:t>
      </w:r>
    </w:p>
    <w:p w:rsidR="00DA06A0" w:rsidRPr="00DA06A0" w:rsidRDefault="00DA06A0" w:rsidP="00DA06A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4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нормативных правовых документов, регламентирующих ВСОКО;</w:t>
      </w:r>
    </w:p>
    <w:p w:rsidR="00DA06A0" w:rsidRPr="00DA06A0" w:rsidRDefault="00DA06A0" w:rsidP="00DA06A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4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приказа о проведении ВСОКО в Учреждении;</w:t>
      </w:r>
    </w:p>
    <w:p w:rsidR="00DA06A0" w:rsidRPr="00DA06A0" w:rsidRDefault="00DA06A0" w:rsidP="00DA06A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A06A0" w:rsidRPr="00DA06A0" w:rsidRDefault="00DA06A0" w:rsidP="00DA06A0">
      <w:pPr>
        <w:numPr>
          <w:ilvl w:val="0"/>
          <w:numId w:val="17"/>
        </w:numPr>
        <w:shd w:val="clear" w:color="auto" w:fill="FFFFFF"/>
        <w:spacing w:before="30" w:after="30" w:line="0" w:lineRule="auto"/>
        <w:ind w:left="124" w:right="62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направлений, основных показателей, критериев, инструментария ВСОКО;</w:t>
      </w:r>
    </w:p>
    <w:p w:rsidR="00DA06A0" w:rsidRPr="00DA06A0" w:rsidRDefault="00DA06A0" w:rsidP="00DA06A0">
      <w:pPr>
        <w:numPr>
          <w:ilvl w:val="0"/>
          <w:numId w:val="17"/>
        </w:numPr>
        <w:shd w:val="clear" w:color="auto" w:fill="FFFFFF"/>
        <w:spacing w:before="30" w:after="30" w:line="0" w:lineRule="auto"/>
        <w:ind w:left="484" w:right="618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        организационной        </w:t>
      </w:r>
      <w:proofErr w:type="gram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структуры,   </w:t>
      </w:r>
      <w:proofErr w:type="gram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ответственных        лиц,        которые        будут осуществлять оценку качества образования.</w:t>
      </w:r>
    </w:p>
    <w:p w:rsidR="00DA06A0" w:rsidRPr="00DA06A0" w:rsidRDefault="00DA06A0" w:rsidP="00DA06A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Информационно-диагностический этап:</w:t>
      </w:r>
    </w:p>
    <w:p w:rsidR="00DA06A0" w:rsidRPr="00DA06A0" w:rsidRDefault="00DA06A0" w:rsidP="00DA06A0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24" w:right="4096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сбор информации с помощью подобранных методик. </w:t>
      </w:r>
    </w:p>
    <w:p w:rsidR="00DA06A0" w:rsidRPr="00DA06A0" w:rsidRDefault="00DA06A0" w:rsidP="00DA06A0">
      <w:pPr>
        <w:shd w:val="clear" w:color="auto" w:fill="FFFFFF"/>
        <w:spacing w:before="30" w:after="30" w:line="240" w:lineRule="auto"/>
        <w:ind w:left="124" w:right="4096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3. Аналитический этап:</w:t>
      </w:r>
    </w:p>
    <w:p w:rsidR="00DA06A0" w:rsidRPr="00DA06A0" w:rsidRDefault="00DA06A0" w:rsidP="00DA06A0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4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полученных результатов;</w:t>
      </w:r>
    </w:p>
    <w:p w:rsidR="00DA06A0" w:rsidRPr="00DA06A0" w:rsidRDefault="00DA06A0" w:rsidP="00DA06A0">
      <w:pPr>
        <w:numPr>
          <w:ilvl w:val="0"/>
          <w:numId w:val="19"/>
        </w:numPr>
        <w:shd w:val="clear" w:color="auto" w:fill="FFFFFF"/>
        <w:spacing w:before="30" w:after="30" w:line="0" w:lineRule="auto"/>
        <w:ind w:left="484" w:right="616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сопоставление        результатов   с        нормативными        </w:t>
      </w:r>
      <w:proofErr w:type="gram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показателями,   </w:t>
      </w:r>
      <w:proofErr w:type="gram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установление причин отклонения, оценка рисков.</w:t>
      </w:r>
    </w:p>
    <w:p w:rsidR="00DA06A0" w:rsidRPr="00DA06A0" w:rsidRDefault="00DA06A0" w:rsidP="00DA06A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Итогово</w:t>
      </w:r>
      <w:proofErr w:type="spell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-прогностический этап:</w:t>
      </w:r>
    </w:p>
    <w:p w:rsidR="00DA06A0" w:rsidRPr="00DA06A0" w:rsidRDefault="00DA06A0" w:rsidP="00DA06A0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84" w:right="618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предъявление        полученных результатов        на уровень педагогического коллектива, родительской общественности;</w:t>
      </w:r>
    </w:p>
    <w:p w:rsidR="00DA06A0" w:rsidRPr="00DA06A0" w:rsidRDefault="00DA06A0" w:rsidP="00DA06A0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84" w:right="618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 дальнейшей стратегии работы ДОУ.</w:t>
      </w:r>
    </w:p>
    <w:p w:rsidR="00DA06A0" w:rsidRPr="00DA06A0" w:rsidRDefault="00DA06A0" w:rsidP="00DA06A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4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Источниками данных для оценки качества образования являются:</w:t>
      </w:r>
    </w:p>
    <w:p w:rsidR="00DA06A0" w:rsidRPr="00DA06A0" w:rsidRDefault="00DA06A0" w:rsidP="00DA06A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контроль;</w:t>
      </w:r>
    </w:p>
    <w:p w:rsidR="00DA06A0" w:rsidRPr="00DA06A0" w:rsidRDefault="00DA06A0" w:rsidP="00DA06A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мониторинг;</w:t>
      </w:r>
    </w:p>
    <w:p w:rsidR="00DA06A0" w:rsidRPr="00DA06A0" w:rsidRDefault="00DA06A0" w:rsidP="00DA06A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самообследование</w:t>
      </w:r>
      <w:proofErr w:type="spell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DA06A0" w:rsidRPr="00DA06A0" w:rsidRDefault="00DA06A0" w:rsidP="00DA06A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экспертные оценивания;</w:t>
      </w:r>
    </w:p>
    <w:p w:rsidR="00DA06A0" w:rsidRPr="00DA06A0" w:rsidRDefault="00DA06A0" w:rsidP="00DA06A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анкетирование;</w:t>
      </w:r>
    </w:p>
    <w:p w:rsidR="00DA06A0" w:rsidRPr="00DA06A0" w:rsidRDefault="00DA06A0" w:rsidP="00DA06A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социологический опрос;</w:t>
      </w:r>
    </w:p>
    <w:p w:rsidR="00DA06A0" w:rsidRPr="00DA06A0" w:rsidRDefault="00DA06A0" w:rsidP="00DA06A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статистическая отчетность и другие диагностические материалы.</w:t>
      </w:r>
    </w:p>
    <w:p w:rsidR="00DA06A0" w:rsidRPr="00DA06A0" w:rsidRDefault="00DA06A0" w:rsidP="00DA06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24" w:right="62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Периодичность        </w:t>
      </w:r>
      <w:proofErr w:type="gram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проведения,   </w:t>
      </w:r>
      <w:proofErr w:type="gram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направления        (объект),        методы,        исполнители, ответственные ВСОКО в Учреждении определяются годовой циклограммой ВСОКО.</w:t>
      </w:r>
    </w:p>
    <w:p w:rsidR="00DA06A0" w:rsidRPr="00DA06A0" w:rsidRDefault="00DA06A0" w:rsidP="00DA06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24" w:right="62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Показатели и критерии оценки по всем направлениям внутренней оценки качества образования, технология        проведения        оценки        качества образования        определяются «Программой внутренней системы оценки качества образования Учреждения».</w:t>
      </w:r>
    </w:p>
    <w:p w:rsidR="00DA06A0" w:rsidRPr="00DA06A0" w:rsidRDefault="00DA06A0" w:rsidP="00DA06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24" w:right="61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Фиксация результатов контроля производится в картах анализа оценки качества и представлены в Приложениях к «Программе внутренней системы оценки качества образования Учреждения».</w:t>
      </w:r>
    </w:p>
    <w:p w:rsidR="00DA06A0" w:rsidRPr="00DA06A0" w:rsidRDefault="00DA06A0" w:rsidP="00DA06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24" w:right="61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Аналитический отчет по итогам проведения внутренней оценки качества образования оформляется в схемах, графиках, таблицах, диаграммах, отражается в справочно- аналитических материалах, содержащих констатирующую часть, выводы и конкретные, реально выполнимые рекомендации.</w:t>
      </w:r>
    </w:p>
    <w:p w:rsidR="00DA06A0" w:rsidRPr="00DA06A0" w:rsidRDefault="00DA06A0" w:rsidP="00DA06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24" w:right="63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оценки качества образования рассматриваются на итоговом Педагогическом совете, Совете Учреждения в конце учебного года.</w:t>
      </w:r>
    </w:p>
    <w:p w:rsidR="00DA06A0" w:rsidRPr="00DA06A0" w:rsidRDefault="00DA06A0" w:rsidP="00DA06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24" w:right="63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Локальные акты, на основании которых в течение учебного года функционирует система внутренней оценки качества образования, утверждаются приказом руководителя.</w:t>
      </w:r>
    </w:p>
    <w:p w:rsidR="00DA06A0" w:rsidRPr="00DA06A0" w:rsidRDefault="00DA06A0" w:rsidP="00DA06A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134" w:right="1374" w:hanging="43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4. Организационная структура и функциональная характеристика внутренней оценки качества образования в Учреждении</w:t>
      </w:r>
    </w:p>
    <w:p w:rsidR="00DA06A0" w:rsidRPr="00DA06A0" w:rsidRDefault="00DA06A0" w:rsidP="00DA06A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24" w:right="62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Организационная структура Учреждения, занимающаяся оценкой качества образования и интерпретацией полученных результатов, включает в себя: администрацию Учреждения, педагогический совет, группу мониторинга Учреждения, временные структуры (рабочие группы педагогов, комиссии и др.).</w:t>
      </w:r>
    </w:p>
    <w:p w:rsidR="00DA06A0" w:rsidRPr="00DA06A0" w:rsidRDefault="00DA06A0" w:rsidP="00DA06A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4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Администрация Учреждения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A06A0" w:rsidRPr="00DA06A0" w:rsidRDefault="00DA06A0" w:rsidP="00DA06A0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24" w:right="62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формирует блок локальных актов, регулирующих функционирование ВСОКО Учреждения и приложений к ним, утверждает их приказом руководителя Учреждения и контролирует их исполнение;</w:t>
      </w:r>
    </w:p>
    <w:p w:rsidR="00DA06A0" w:rsidRPr="00DA06A0" w:rsidRDefault="00DA06A0" w:rsidP="00DA06A0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24" w:right="62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разрабатывает мероприятия и готовит предложения, направленные на совершенствование системы ВСОКО Учреждения, участвует в этих мероприятиях;</w:t>
      </w:r>
    </w:p>
    <w:p w:rsidR="00DA06A0" w:rsidRPr="00DA06A0" w:rsidRDefault="00DA06A0" w:rsidP="00DA06A0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24" w:right="61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на основе образовательной программы проведение в ДОУ контрольно- оценочных процедур, мониторинговых, социологических и статистических исследований по вопросам качества образования;</w:t>
      </w:r>
    </w:p>
    <w:p w:rsidR="00DA06A0" w:rsidRPr="00DA06A0" w:rsidRDefault="00DA06A0" w:rsidP="00DA06A0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24" w:right="616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организует систему мониторинга качества образования в Учреждении, осуществляет сбор, обработку, хранение и представление информации о состоянии и динамике развития;</w:t>
      </w:r>
    </w:p>
    <w:p w:rsidR="00DA06A0" w:rsidRPr="00DA06A0" w:rsidRDefault="00DA06A0" w:rsidP="00DA06A0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5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анализирует результаты оценки качества образования на уровне Учреждения;</w:t>
      </w:r>
    </w:p>
    <w:p w:rsidR="00DA06A0" w:rsidRPr="00DA06A0" w:rsidRDefault="00DA06A0" w:rsidP="00DA06A0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организует изучение информационных запросов основных пользователей ВСОКО;</w:t>
      </w:r>
    </w:p>
    <w:p w:rsidR="00DA06A0" w:rsidRPr="00DA06A0" w:rsidRDefault="00DA06A0" w:rsidP="00DA06A0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24" w:right="62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условия для подготовки педагогов ДОУ и общественных экспертов к осуществлению контрольно-оценочных процедур;</w:t>
      </w:r>
    </w:p>
    <w:p w:rsidR="00DA06A0" w:rsidRPr="00DA06A0" w:rsidRDefault="00DA06A0" w:rsidP="00DA06A0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24" w:right="62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предоставление информации о качестве образования на различные уровни оценки качества образования;</w:t>
      </w:r>
    </w:p>
    <w:p w:rsidR="00DA06A0" w:rsidRPr="00DA06A0" w:rsidRDefault="00DA06A0" w:rsidP="00DA06A0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24" w:right="62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формирует информационно-аналитические материалы по результатам оценки качества образования (анализ работы ДОУ за учебный год, </w:t>
      </w:r>
      <w:proofErr w:type="spell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самообследование</w:t>
      </w:r>
      <w:proofErr w:type="spell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деятельности Учреждения);</w:t>
      </w:r>
    </w:p>
    <w:p w:rsidR="00DA06A0" w:rsidRPr="00DA06A0" w:rsidRDefault="00DA06A0" w:rsidP="00DA06A0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24" w:right="626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DA06A0" w:rsidRPr="00DA06A0" w:rsidRDefault="00DA06A0" w:rsidP="00DA06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Группа мониторинга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A06A0" w:rsidRPr="00DA06A0" w:rsidRDefault="00DA06A0" w:rsidP="00DA06A0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24" w:right="63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разрабатывает методики оценки качества образования; участвует в разработке системы показателей, характеризующих состояние и динамику развития Учреждения;</w:t>
      </w:r>
    </w:p>
    <w:p w:rsidR="00DA06A0" w:rsidRPr="00DA06A0" w:rsidRDefault="00DA06A0" w:rsidP="00DA06A0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24" w:right="62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участвует        в        разработке        критериев        оценки        результативности        профессиональной деятельности педагогов Учреждения;</w:t>
      </w:r>
    </w:p>
    <w:p w:rsidR="00DA06A0" w:rsidRPr="00DA06A0" w:rsidRDefault="00DA06A0" w:rsidP="00DA06A0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24" w:right="62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содействует проведению подготовки работников Учреждения и общественных экспертов по осуществлению контрольно-оценочных процедур;</w:t>
      </w:r>
    </w:p>
    <w:p w:rsidR="00DA06A0" w:rsidRPr="00DA06A0" w:rsidRDefault="00DA06A0" w:rsidP="00DA06A0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24" w:right="62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 экспертизу организации, содержания и результатов мониторинга уровня развития обучающихся и формируют предложения по их совершенствованию;</w:t>
      </w:r>
    </w:p>
    <w:p w:rsidR="00DA06A0" w:rsidRPr="00DA06A0" w:rsidRDefault="00DA06A0" w:rsidP="00DA06A0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24" w:right="62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готовит предложения для администрации по выработке управленческих решений по результатам оценки качества образования на уровне Учреждения.</w:t>
      </w:r>
    </w:p>
    <w:p w:rsidR="00DA06A0" w:rsidRPr="00DA06A0" w:rsidRDefault="00DA06A0" w:rsidP="00DA06A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4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Педагогический совет Учреждения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A06A0" w:rsidRPr="00DA06A0" w:rsidRDefault="00DA06A0" w:rsidP="00DA06A0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24" w:right="62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принимает участие в формировании информационных запросов основных </w:t>
      </w:r>
      <w:proofErr w:type="gram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пользователей  ВСОКО</w:t>
      </w:r>
      <w:proofErr w:type="gram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Учреждения;</w:t>
      </w:r>
    </w:p>
    <w:p w:rsidR="00DA06A0" w:rsidRPr="00DA06A0" w:rsidRDefault="00DA06A0" w:rsidP="00DA06A0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24" w:right="62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DA06A0" w:rsidRPr="00DA06A0" w:rsidRDefault="00DA06A0" w:rsidP="00DA06A0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24" w:right="62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принимает участие в экспертизе качества образовательных результатов, условий организации образовательного процесса в Учреждении;</w:t>
      </w:r>
    </w:p>
    <w:p w:rsidR="00DA06A0" w:rsidRPr="00DA06A0" w:rsidRDefault="00DA06A0" w:rsidP="00DA06A0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 оценке качества и результативности труда работников Учреждении;</w:t>
      </w:r>
    </w:p>
    <w:p w:rsidR="00DA06A0" w:rsidRPr="00DA06A0" w:rsidRDefault="00DA06A0" w:rsidP="00DA06A0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24" w:right="62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DA06A0" w:rsidRPr="00DA06A0" w:rsidRDefault="00DA06A0" w:rsidP="00DA06A0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24" w:right="62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Учреждении;</w:t>
      </w:r>
    </w:p>
    <w:p w:rsidR="00DA06A0" w:rsidRPr="00DA06A0" w:rsidRDefault="00DA06A0" w:rsidP="00DA06A0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24" w:right="62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заслушивает информацию и отчеты педагогических работников, доклады представителей организаций и учреждений, взаимодействующих с Учреждением по вопросам образования и воспитания обучающихся, в том числе сообщения о проверке соблюдения санитарно-гигиенического режима в Учреждении, об охране труда, здоровья и жизни обучающихся и другие вопросы образовательной деятельности Учреждения.</w:t>
      </w:r>
    </w:p>
    <w:p w:rsidR="00DA06A0" w:rsidRPr="00DA06A0" w:rsidRDefault="00DA06A0" w:rsidP="00DA06A0">
      <w:pPr>
        <w:numPr>
          <w:ilvl w:val="0"/>
          <w:numId w:val="31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Реализация и содержание внутренней оценки качества образования</w:t>
      </w:r>
    </w:p>
    <w:p w:rsidR="00DA06A0" w:rsidRPr="00DA06A0" w:rsidRDefault="00DA06A0" w:rsidP="00DA06A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ВСОКО в Учреждении осуществляется посредством:</w:t>
      </w:r>
    </w:p>
    <w:p w:rsidR="00DA06A0" w:rsidRPr="00DA06A0" w:rsidRDefault="00DA06A0" w:rsidP="00DA06A0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контроля;</w:t>
      </w:r>
    </w:p>
    <w:p w:rsidR="00DA06A0" w:rsidRPr="00DA06A0" w:rsidRDefault="00DA06A0" w:rsidP="00DA06A0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мониторинга.</w:t>
      </w:r>
    </w:p>
    <w:p w:rsidR="00DA06A0" w:rsidRPr="00DA06A0" w:rsidRDefault="00DA06A0" w:rsidP="00DA06A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Учреждении осуществляются следующие виды контроля:</w:t>
      </w:r>
    </w:p>
    <w:p w:rsidR="00DA06A0" w:rsidRPr="00DA06A0" w:rsidRDefault="00DA06A0" w:rsidP="00DA06A0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плановый,</w:t>
      </w:r>
    </w:p>
    <w:p w:rsidR="00DA06A0" w:rsidRPr="00DA06A0" w:rsidRDefault="00DA06A0" w:rsidP="00DA06A0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внеплановый (оперативный),</w:t>
      </w:r>
    </w:p>
    <w:p w:rsidR="00DA06A0" w:rsidRPr="00DA06A0" w:rsidRDefault="00DA06A0" w:rsidP="00DA06A0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административный.</w:t>
      </w:r>
    </w:p>
    <w:p w:rsidR="00DA06A0" w:rsidRPr="00DA06A0" w:rsidRDefault="00DA06A0" w:rsidP="00DA06A0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0" w:lineRule="auto"/>
        <w:ind w:left="124" w:right="61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Плановый контроль 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осуществляется в соответствии с планом работы Учреждения, который обеспечивает периодичность и исключает нерациональное дублирование в его организации.</w:t>
      </w:r>
    </w:p>
    <w:p w:rsidR="00DA06A0" w:rsidRPr="00DA06A0" w:rsidRDefault="00DA06A0" w:rsidP="00DA06A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4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Виды 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планового контроля:</w:t>
      </w:r>
    </w:p>
    <w:p w:rsidR="00DA06A0" w:rsidRPr="00DA06A0" w:rsidRDefault="00DA06A0" w:rsidP="00DA06A0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124" w:right="61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Тематический контроль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изучение и анализ деятельности Учреждения по одному направлению             деятельности.</w:t>
      </w:r>
    </w:p>
    <w:p w:rsidR="00DA06A0" w:rsidRPr="00DA06A0" w:rsidRDefault="00DA06A0" w:rsidP="00DA06A0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124" w:right="616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 Текущий контроль 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изучение результатов образовательной деятельности, выявление отрицательных и положительных тенденций, отбор наиболее рациональных методов работы.</w:t>
      </w:r>
    </w:p>
    <w:p w:rsidR="00DA06A0" w:rsidRPr="00DA06A0" w:rsidRDefault="00DA06A0" w:rsidP="00DA06A0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124" w:right="61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Комплексный контроль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изучение и анализ по всем направлениям деятельности в одной из возрастных групп Учреждения.</w:t>
      </w:r>
    </w:p>
    <w:p w:rsidR="00DA06A0" w:rsidRPr="00DA06A0" w:rsidRDefault="00DA06A0" w:rsidP="00DA06A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к проведению </w:t>
      </w:r>
      <w:r w:rsidRPr="00DA06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тематического контроля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A06A0" w:rsidRPr="00DA06A0" w:rsidRDefault="00DA06A0" w:rsidP="00DA06A0">
      <w:pPr>
        <w:numPr>
          <w:ilvl w:val="0"/>
          <w:numId w:val="40"/>
        </w:numPr>
        <w:shd w:val="clear" w:color="auto" w:fill="FFFFFF"/>
        <w:spacing w:before="30" w:after="30" w:line="240" w:lineRule="auto"/>
        <w:ind w:left="124" w:right="62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начала проведения тематического контроля руководитель Учреждения за 10 рабочих дней издаёт приказ о сроках, теме предстоящего контроля, назначении комиссии, утверждении плана-задания, установлении сроков представления итоговых материалов. План-задание определяет специфические особенности (вопросы) контроля и должен обеспечить получение достоверной информации, сравнимость результатов контроля и обоснованность выводов в итоговом материале. План-задание предстоящего контроля составляется заместителем заведующей;</w:t>
      </w:r>
    </w:p>
    <w:p w:rsidR="00DA06A0" w:rsidRPr="00DA06A0" w:rsidRDefault="00DA06A0" w:rsidP="00DA06A0">
      <w:pPr>
        <w:numPr>
          <w:ilvl w:val="0"/>
          <w:numId w:val="40"/>
        </w:numPr>
        <w:shd w:val="clear" w:color="auto" w:fill="FFFFFF"/>
        <w:spacing w:before="30" w:after="30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продолжительность тематического контроля не должна превышать 5 дней (в 1 группе);</w:t>
      </w:r>
    </w:p>
    <w:p w:rsidR="00DA06A0" w:rsidRPr="00DA06A0" w:rsidRDefault="00DA06A0" w:rsidP="00DA06A0">
      <w:pPr>
        <w:shd w:val="clear" w:color="auto" w:fill="FFFFFF"/>
        <w:spacing w:after="0" w:line="240" w:lineRule="auto"/>
        <w:ind w:left="124" w:right="6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-проверяющие имеют право запрашивать необходимую информацию, изучать документацию, относящуюся к предмету контроля;</w:t>
      </w:r>
    </w:p>
    <w:p w:rsidR="00DA06A0" w:rsidRPr="00DA06A0" w:rsidRDefault="00DA06A0" w:rsidP="00DA06A0">
      <w:pPr>
        <w:numPr>
          <w:ilvl w:val="0"/>
          <w:numId w:val="41"/>
        </w:numPr>
        <w:shd w:val="clear" w:color="auto" w:fill="FFFFFF"/>
        <w:spacing w:before="30" w:after="30" w:line="240" w:lineRule="auto"/>
        <w:ind w:left="124" w:right="62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контроля оформляются в виде аналитической справки с отражением в ней фактов, выводов и предложений;</w:t>
      </w:r>
    </w:p>
    <w:p w:rsidR="00DA06A0" w:rsidRPr="00DA06A0" w:rsidRDefault="00DA06A0" w:rsidP="00DA06A0">
      <w:pPr>
        <w:numPr>
          <w:ilvl w:val="0"/>
          <w:numId w:val="41"/>
        </w:numPr>
        <w:shd w:val="clear" w:color="auto" w:fill="FFFFFF"/>
        <w:spacing w:before="30" w:after="30" w:line="240" w:lineRule="auto"/>
        <w:ind w:left="124" w:right="62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информация о результатах контроля доводится до работников Учреждения в течение 7 дней с момента его завершения;</w:t>
      </w:r>
    </w:p>
    <w:p w:rsidR="00DA06A0" w:rsidRPr="00DA06A0" w:rsidRDefault="00DA06A0" w:rsidP="00DA06A0">
      <w:pPr>
        <w:numPr>
          <w:ilvl w:val="0"/>
          <w:numId w:val="41"/>
        </w:numPr>
        <w:shd w:val="clear" w:color="auto" w:fill="FFFFFF"/>
        <w:spacing w:before="30" w:after="30" w:line="240" w:lineRule="auto"/>
        <w:ind w:left="124" w:right="62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работники после ознакомления с результатами контроля должны поставить подпись под итоговым материалом контроля, удостоверяющую, что они поставлены в известность о результатах контроля. При этом они вправе сделать запись в итоговом материале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руководитель Учреждения;</w:t>
      </w:r>
    </w:p>
    <w:p w:rsidR="00DA06A0" w:rsidRPr="00DA06A0" w:rsidRDefault="00DA06A0" w:rsidP="00DA06A0">
      <w:pPr>
        <w:numPr>
          <w:ilvl w:val="0"/>
          <w:numId w:val="41"/>
        </w:numPr>
        <w:shd w:val="clear" w:color="auto" w:fill="FFFFFF"/>
        <w:spacing w:before="30" w:after="30" w:line="240" w:lineRule="auto"/>
        <w:ind w:left="124" w:right="62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Учреждения по результатам тематического контроля в течение 7 дней издает приказ.</w:t>
      </w:r>
    </w:p>
    <w:p w:rsidR="00DA06A0" w:rsidRPr="00DA06A0" w:rsidRDefault="00DA06A0" w:rsidP="00DA06A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4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к </w:t>
      </w:r>
      <w:r w:rsidRPr="00DA06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текущему контролю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A06A0" w:rsidRPr="00DA06A0" w:rsidRDefault="00DA06A0" w:rsidP="00DA06A0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124" w:right="63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направления и периодичность текущего контроля определяются годовым планом и результатами внутреннего контроля;</w:t>
      </w:r>
    </w:p>
    <w:p w:rsidR="00DA06A0" w:rsidRPr="00DA06A0" w:rsidRDefault="00DA06A0" w:rsidP="00DA06A0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124" w:right="62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текущего контроля оформляются в виде графиков, циклограмм, схем с краткими выводами и предложениями;</w:t>
      </w:r>
    </w:p>
    <w:p w:rsidR="00DA06A0" w:rsidRPr="00DA06A0" w:rsidRDefault="00DA06A0" w:rsidP="00DA06A0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124" w:right="63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текущего контроля доводятся до сведения сотрудников на совещаниях при заведующем, методических совещаниях.</w:t>
      </w:r>
    </w:p>
    <w:p w:rsidR="00DA06A0" w:rsidRPr="00DA06A0" w:rsidRDefault="00DA06A0" w:rsidP="00DA06A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124" w:right="616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Внеплановый (оперативный) контроль 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осуществляется для установления фактов и проверки сведений о нарушениях, указанных в обращениях физических или юридических лиц с жалобами на нарушения их прав и законных интересов, и урегулирования конфликтных ситуаций между участниками образовательного процесса.</w:t>
      </w:r>
    </w:p>
    <w:p w:rsidR="00DA06A0" w:rsidRPr="00DA06A0" w:rsidRDefault="00DA06A0" w:rsidP="00DA06A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0" w:lineRule="auto"/>
        <w:ind w:left="124" w:right="61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контроль 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контроль по выполнению нормативно-правовых и локальных актов ДОУ, выявление нарушений законодательства РФ.</w:t>
      </w:r>
    </w:p>
    <w:p w:rsidR="00DA06A0" w:rsidRPr="00DA06A0" w:rsidRDefault="00DA06A0" w:rsidP="00DA06A0">
      <w:pPr>
        <w:shd w:val="clear" w:color="auto" w:fill="FFFFFF"/>
        <w:spacing w:after="0" w:line="240" w:lineRule="auto"/>
        <w:ind w:left="1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Требования к административному контролю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A06A0" w:rsidRPr="00DA06A0" w:rsidRDefault="00DA06A0" w:rsidP="00DA06A0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направление и периодичность регламентируется локальными актами Учреждения;</w:t>
      </w:r>
    </w:p>
    <w:p w:rsidR="00DA06A0" w:rsidRPr="00DA06A0" w:rsidRDefault="00DA06A0" w:rsidP="00DA06A0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ответственность за проведение административного контроля несет руководитель;</w:t>
      </w:r>
    </w:p>
    <w:p w:rsidR="00DA06A0" w:rsidRPr="00DA06A0" w:rsidRDefault="00DA06A0" w:rsidP="00DA06A0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выносятся на административные планерки и собрание трудового коллектива.</w:t>
      </w:r>
    </w:p>
    <w:p w:rsidR="00DA06A0" w:rsidRPr="00DA06A0" w:rsidRDefault="00DA06A0" w:rsidP="00DA06A0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124" w:right="62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Учреждении проводится </w:t>
      </w:r>
      <w:r w:rsidRPr="00DA06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мониторинг оценки качества образования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 этом используются следующие методы:</w:t>
      </w:r>
    </w:p>
    <w:p w:rsidR="00DA06A0" w:rsidRPr="00DA06A0" w:rsidRDefault="00DA06A0" w:rsidP="00DA06A0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124" w:right="62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педагогическое исследование (наблюдение, изучение документов, продуктов детской деятельности и т.д.);</w:t>
      </w:r>
    </w:p>
    <w:p w:rsidR="00DA06A0" w:rsidRPr="00DA06A0" w:rsidRDefault="00DA06A0" w:rsidP="00DA06A0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4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опросные (беседы, интервью, анкетирование, социологический опрос и т.д.);</w:t>
      </w:r>
    </w:p>
    <w:p w:rsidR="00DA06A0" w:rsidRPr="00DA06A0" w:rsidRDefault="00DA06A0" w:rsidP="00DA06A0">
      <w:pPr>
        <w:numPr>
          <w:ilvl w:val="0"/>
          <w:numId w:val="47"/>
        </w:numPr>
        <w:shd w:val="clear" w:color="auto" w:fill="FFFFFF"/>
        <w:spacing w:before="30" w:after="30" w:line="0" w:lineRule="auto"/>
        <w:ind w:left="124" w:right="61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диагностические (контрольные срезы, измерения, решения психолого-педагогических ситуаций, тесты и т.д.);</w:t>
      </w:r>
    </w:p>
    <w:p w:rsidR="00DA06A0" w:rsidRPr="00DA06A0" w:rsidRDefault="00DA06A0" w:rsidP="00DA06A0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48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самообследование</w:t>
      </w:r>
      <w:proofErr w:type="spell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A06A0" w:rsidRPr="00DA06A0" w:rsidRDefault="00DA06A0" w:rsidP="00DA06A0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4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экспертные оценивания;</w:t>
      </w:r>
    </w:p>
    <w:p w:rsidR="00DA06A0" w:rsidRPr="00DA06A0" w:rsidRDefault="00DA06A0" w:rsidP="00DA06A0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4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статистическая отчетность и другие диагностические материалы.</w:t>
      </w:r>
    </w:p>
    <w:p w:rsidR="00DA06A0" w:rsidRPr="00DA06A0" w:rsidRDefault="00DA06A0" w:rsidP="00DA06A0">
      <w:pPr>
        <w:numPr>
          <w:ilvl w:val="0"/>
          <w:numId w:val="4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8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Направления мониторинговых исследований:</w:t>
      </w:r>
    </w:p>
    <w:p w:rsidR="00DA06A0" w:rsidRPr="00DA06A0" w:rsidRDefault="00DA06A0" w:rsidP="00DA06A0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4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Качество содержания и организации образовательной деятельности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A06A0" w:rsidRPr="00DA06A0" w:rsidRDefault="00DA06A0" w:rsidP="00DA06A0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качество ООП ДО, соответствие требованиям ФГОС ДО,</w:t>
      </w:r>
    </w:p>
    <w:p w:rsidR="00DA06A0" w:rsidRPr="00DA06A0" w:rsidRDefault="00DA06A0" w:rsidP="00DA06A0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124" w:right="626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дополнительных общеразвивающих программ,</w:t>
      </w:r>
    </w:p>
    <w:p w:rsidR="00DA06A0" w:rsidRPr="00DA06A0" w:rsidRDefault="00DA06A0" w:rsidP="00DA06A0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124" w:right="626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образовательного процесса (организованного взрослым и самостоятельной детской деятельности);</w:t>
      </w:r>
    </w:p>
    <w:p w:rsidR="00DA06A0" w:rsidRPr="00DA06A0" w:rsidRDefault="00DA06A0" w:rsidP="00DA06A0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взаимодействия всех участников образовательных отношений.</w:t>
      </w:r>
    </w:p>
    <w:p w:rsidR="00DA06A0" w:rsidRPr="00DA06A0" w:rsidRDefault="00DA06A0" w:rsidP="00DA06A0">
      <w:pPr>
        <w:numPr>
          <w:ilvl w:val="0"/>
          <w:numId w:val="51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8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Качество условий, обеспечивающих образовательную деятельность:</w:t>
      </w:r>
    </w:p>
    <w:p w:rsidR="00DA06A0" w:rsidRPr="00DA06A0" w:rsidRDefault="00DA06A0" w:rsidP="00DA06A0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финансовых условий,</w:t>
      </w:r>
    </w:p>
    <w:p w:rsidR="00DA06A0" w:rsidRPr="00DA06A0" w:rsidRDefault="00DA06A0" w:rsidP="00DA06A0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материально-технических условий,</w:t>
      </w:r>
    </w:p>
    <w:p w:rsidR="00DA06A0" w:rsidRPr="00DA06A0" w:rsidRDefault="00DA06A0" w:rsidP="00DA06A0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психолого-педагогических условий,</w:t>
      </w:r>
    </w:p>
    <w:p w:rsidR="00DA06A0" w:rsidRPr="00DA06A0" w:rsidRDefault="00DA06A0" w:rsidP="00DA06A0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кадровых условий,</w:t>
      </w:r>
    </w:p>
    <w:p w:rsidR="00DA06A0" w:rsidRPr="00DA06A0" w:rsidRDefault="00DA06A0" w:rsidP="00DA06A0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4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развивающей предметно-пространственной среды.</w:t>
      </w:r>
    </w:p>
    <w:p w:rsidR="00DA06A0" w:rsidRPr="00DA06A0" w:rsidRDefault="00DA06A0" w:rsidP="00DA06A0">
      <w:pPr>
        <w:numPr>
          <w:ilvl w:val="0"/>
          <w:numId w:val="53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8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Качество результатов образовательной деятельности:</w:t>
      </w:r>
    </w:p>
    <w:p w:rsidR="00DA06A0" w:rsidRPr="00DA06A0" w:rsidRDefault="00DA06A0" w:rsidP="00DA06A0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124" w:right="63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(динамика) освоения детьми содержания ООП ДО, дополнительных общеразвивающих программ,</w:t>
      </w:r>
    </w:p>
    <w:p w:rsidR="00DA06A0" w:rsidRPr="00DA06A0" w:rsidRDefault="00DA06A0" w:rsidP="00DA06A0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достижения обучающихся,</w:t>
      </w:r>
    </w:p>
    <w:p w:rsidR="00DA06A0" w:rsidRPr="00DA06A0" w:rsidRDefault="00DA06A0" w:rsidP="00DA06A0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 обучающихся (динамика),</w:t>
      </w:r>
    </w:p>
    <w:p w:rsidR="00DA06A0" w:rsidRPr="00DA06A0" w:rsidRDefault="00DA06A0" w:rsidP="00DA06A0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124" w:right="63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удовлетворенность родителей (законных представителей) обучающихся качеством образовательных результатов.</w:t>
      </w:r>
    </w:p>
    <w:p w:rsidR="00DA06A0" w:rsidRPr="00DA06A0" w:rsidRDefault="00DA06A0" w:rsidP="00DA06A0">
      <w:pPr>
        <w:numPr>
          <w:ilvl w:val="0"/>
          <w:numId w:val="55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985" w:hanging="155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Основные результаты</w:t>
      </w:r>
    </w:p>
    <w:p w:rsidR="00DA06A0" w:rsidRPr="00DA06A0" w:rsidRDefault="00DA06A0" w:rsidP="00DA06A0">
      <w:pPr>
        <w:shd w:val="clear" w:color="auto" w:fill="FFFFFF"/>
        <w:spacing w:after="0" w:line="240" w:lineRule="auto"/>
        <w:ind w:left="1985" w:hanging="155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реализации внутренней системы оценки качества образования:</w:t>
      </w:r>
    </w:p>
    <w:p w:rsidR="00DA06A0" w:rsidRPr="00DA06A0" w:rsidRDefault="00DA06A0" w:rsidP="00DA06A0">
      <w:pPr>
        <w:numPr>
          <w:ilvl w:val="0"/>
          <w:numId w:val="56"/>
        </w:numPr>
        <w:shd w:val="clear" w:color="auto" w:fill="FFFFFF"/>
        <w:spacing w:before="30" w:after="30" w:line="240" w:lineRule="auto"/>
        <w:ind w:left="484" w:right="6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Учреждении;</w:t>
      </w:r>
    </w:p>
    <w:p w:rsidR="00DA06A0" w:rsidRPr="00DA06A0" w:rsidRDefault="00DA06A0" w:rsidP="00DA06A0">
      <w:pPr>
        <w:numPr>
          <w:ilvl w:val="0"/>
          <w:numId w:val="56"/>
        </w:numPr>
        <w:shd w:val="clear" w:color="auto" w:fill="FFFFFF"/>
        <w:spacing w:before="30" w:after="30" w:line="0" w:lineRule="auto"/>
        <w:ind w:left="484" w:right="6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получение объективной информации о функционировании и развитии системы образования в Учреждении, тенденциях его изменения и причинах, влияющих на его уровень;</w:t>
      </w:r>
    </w:p>
    <w:p w:rsidR="00DA06A0" w:rsidRPr="00DA06A0" w:rsidRDefault="00DA06A0" w:rsidP="00DA06A0">
      <w:pPr>
        <w:numPr>
          <w:ilvl w:val="0"/>
          <w:numId w:val="56"/>
        </w:numPr>
        <w:shd w:val="clear" w:color="auto" w:fill="FFFFFF"/>
        <w:spacing w:before="30" w:after="30" w:line="0" w:lineRule="auto"/>
        <w:ind w:left="484" w:right="6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DA06A0" w:rsidRPr="00DA06A0" w:rsidRDefault="00DA06A0" w:rsidP="00DA06A0">
      <w:pPr>
        <w:numPr>
          <w:ilvl w:val="0"/>
          <w:numId w:val="56"/>
        </w:numPr>
        <w:shd w:val="clear" w:color="auto" w:fill="FFFFFF"/>
        <w:spacing w:before="30" w:after="30" w:line="240" w:lineRule="auto"/>
        <w:ind w:left="484" w:right="6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DA06A0" w:rsidRPr="00DA06A0" w:rsidRDefault="00DA06A0" w:rsidP="00DA06A0">
      <w:pPr>
        <w:numPr>
          <w:ilvl w:val="0"/>
          <w:numId w:val="56"/>
        </w:numPr>
        <w:shd w:val="clear" w:color="auto" w:fill="FFFFFF"/>
        <w:spacing w:before="30" w:after="30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прогнозирование развития образовательной системы в Учреждении.</w:t>
      </w:r>
    </w:p>
    <w:p w:rsidR="00DA06A0" w:rsidRPr="00DA06A0" w:rsidRDefault="00DA06A0" w:rsidP="00DA06A0">
      <w:pPr>
        <w:numPr>
          <w:ilvl w:val="0"/>
          <w:numId w:val="57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right="2316" w:firstLine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Подведение итогов и оформление результатов внутренней оценки качества образования</w:t>
      </w:r>
    </w:p>
    <w:p w:rsidR="00DA06A0" w:rsidRPr="00DA06A0" w:rsidRDefault="00DA06A0" w:rsidP="00DA06A0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124" w:right="64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Формой отчета является аналитическая справка, которая предоставляется не позднее 7 дней с момента завершения ВСОКО.</w:t>
      </w:r>
    </w:p>
    <w:p w:rsidR="00DA06A0" w:rsidRPr="00DA06A0" w:rsidRDefault="00DA06A0" w:rsidP="00DA06A0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124" w:right="61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итогам ВСОКО проводятся заседания педагогического совета Учреждения, административные и педагогические совещания.</w:t>
      </w:r>
    </w:p>
    <w:p w:rsidR="00DA06A0" w:rsidRPr="00DA06A0" w:rsidRDefault="00DA06A0" w:rsidP="00DA06A0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108" w:right="62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окончании учебного года, на основании аналитической справки по итогам ВСОКО, определяются: качество условий образования в Учреждении, сопоставление с нормативными показателями, проблемы, пути их решения и приоритетные задачи Учреждения для реализации ООП ДО в новом учебном году.</w:t>
      </w:r>
    </w:p>
    <w:p w:rsidR="00DA06A0" w:rsidRPr="00DA06A0" w:rsidRDefault="00DA06A0" w:rsidP="00DA06A0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124" w:right="62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Аналитические данные являются документальной основой для составления ежегодного отчета о результатах </w:t>
      </w:r>
      <w:proofErr w:type="spellStart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Учреждения, 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для разработки и корректировки программы развития Учреждения, основной образовательной программы дошкольного образования, дополнительных общеразвивающих программ Учреждения, годового плана Учреждения.</w:t>
      </w:r>
    </w:p>
    <w:p w:rsidR="00DA06A0" w:rsidRPr="00DA06A0" w:rsidRDefault="00DA06A0" w:rsidP="00DA06A0">
      <w:pPr>
        <w:numPr>
          <w:ilvl w:val="0"/>
          <w:numId w:val="59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8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A06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Делопроизводство</w:t>
      </w:r>
    </w:p>
    <w:p w:rsidR="00DA06A0" w:rsidRPr="00DA06A0" w:rsidRDefault="00DA06A0" w:rsidP="00DA06A0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124" w:right="61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ВСОКО (информационно – аналитические справки, таблицы, диаграммы и др.)</w:t>
      </w:r>
      <w:r w:rsidRPr="00DA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оформляются на бумажных и электронных носителях и хранятся в течение трех лет.</w:t>
      </w:r>
    </w:p>
    <w:p w:rsidR="00DA06A0" w:rsidRPr="00DA06A0" w:rsidRDefault="00DA06A0" w:rsidP="00DA06A0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108" w:right="62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6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истечении срока хранения документация по результатам ВСОКО передается в архив Учреждения.</w:t>
      </w:r>
    </w:p>
    <w:p w:rsidR="00226319" w:rsidRPr="00DA06A0" w:rsidRDefault="00D02DE6" w:rsidP="00DA06A0">
      <w:pPr>
        <w:tabs>
          <w:tab w:val="left" w:pos="2364"/>
        </w:tabs>
      </w:pPr>
    </w:p>
    <w:sectPr w:rsidR="00226319" w:rsidRPr="00DA0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4B38"/>
    <w:multiLevelType w:val="multilevel"/>
    <w:tmpl w:val="F5FA3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3DC"/>
    <w:multiLevelType w:val="multilevel"/>
    <w:tmpl w:val="1384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D5C88"/>
    <w:multiLevelType w:val="multilevel"/>
    <w:tmpl w:val="4EEAC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0E4E96"/>
    <w:multiLevelType w:val="multilevel"/>
    <w:tmpl w:val="16342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292EC0"/>
    <w:multiLevelType w:val="multilevel"/>
    <w:tmpl w:val="5394B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C19E3"/>
    <w:multiLevelType w:val="multilevel"/>
    <w:tmpl w:val="AB66F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B44F83"/>
    <w:multiLevelType w:val="multilevel"/>
    <w:tmpl w:val="46F0FA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F764DA"/>
    <w:multiLevelType w:val="multilevel"/>
    <w:tmpl w:val="8672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462807"/>
    <w:multiLevelType w:val="multilevel"/>
    <w:tmpl w:val="B6569F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707338"/>
    <w:multiLevelType w:val="multilevel"/>
    <w:tmpl w:val="D91E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B50266"/>
    <w:multiLevelType w:val="multilevel"/>
    <w:tmpl w:val="6CC2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6C2653"/>
    <w:multiLevelType w:val="multilevel"/>
    <w:tmpl w:val="DC58A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7B5527"/>
    <w:multiLevelType w:val="multilevel"/>
    <w:tmpl w:val="04D49E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FD3A79"/>
    <w:multiLevelType w:val="multilevel"/>
    <w:tmpl w:val="F6C0E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756902"/>
    <w:multiLevelType w:val="multilevel"/>
    <w:tmpl w:val="857E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9E2293"/>
    <w:multiLevelType w:val="multilevel"/>
    <w:tmpl w:val="4734F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E06253"/>
    <w:multiLevelType w:val="multilevel"/>
    <w:tmpl w:val="C24EA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796413"/>
    <w:multiLevelType w:val="multilevel"/>
    <w:tmpl w:val="F8D0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BF323A"/>
    <w:multiLevelType w:val="multilevel"/>
    <w:tmpl w:val="1108C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285C68"/>
    <w:multiLevelType w:val="multilevel"/>
    <w:tmpl w:val="71621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921FF1"/>
    <w:multiLevelType w:val="multilevel"/>
    <w:tmpl w:val="1AA22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C8421B"/>
    <w:multiLevelType w:val="multilevel"/>
    <w:tmpl w:val="77C41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885693"/>
    <w:multiLevelType w:val="multilevel"/>
    <w:tmpl w:val="1AD6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1A2EBC"/>
    <w:multiLevelType w:val="multilevel"/>
    <w:tmpl w:val="1E203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493D0A"/>
    <w:multiLevelType w:val="multilevel"/>
    <w:tmpl w:val="DEA8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F05C21"/>
    <w:multiLevelType w:val="multilevel"/>
    <w:tmpl w:val="6EDC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957A9B"/>
    <w:multiLevelType w:val="multilevel"/>
    <w:tmpl w:val="C2A24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B2281E"/>
    <w:multiLevelType w:val="multilevel"/>
    <w:tmpl w:val="7C1A7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D5E0693"/>
    <w:multiLevelType w:val="multilevel"/>
    <w:tmpl w:val="AD16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E2116E"/>
    <w:multiLevelType w:val="multilevel"/>
    <w:tmpl w:val="CF081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052C1B"/>
    <w:multiLevelType w:val="multilevel"/>
    <w:tmpl w:val="A784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DA3944"/>
    <w:multiLevelType w:val="multilevel"/>
    <w:tmpl w:val="5568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EA2BEC"/>
    <w:multiLevelType w:val="multilevel"/>
    <w:tmpl w:val="8B42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76785C"/>
    <w:multiLevelType w:val="multilevel"/>
    <w:tmpl w:val="433EFC9C"/>
    <w:lvl w:ilvl="0">
      <w:start w:val="6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entative="1">
      <w:start w:val="1"/>
      <w:numFmt w:val="decimal"/>
      <w:lvlText w:val="%2."/>
      <w:lvlJc w:val="left"/>
      <w:pPr>
        <w:tabs>
          <w:tab w:val="num" w:pos="4341"/>
        </w:tabs>
        <w:ind w:left="4341" w:hanging="360"/>
      </w:pPr>
    </w:lvl>
    <w:lvl w:ilvl="2" w:tentative="1">
      <w:start w:val="1"/>
      <w:numFmt w:val="decimal"/>
      <w:lvlText w:val="%3."/>
      <w:lvlJc w:val="left"/>
      <w:pPr>
        <w:tabs>
          <w:tab w:val="num" w:pos="5061"/>
        </w:tabs>
        <w:ind w:left="5061" w:hanging="360"/>
      </w:pPr>
    </w:lvl>
    <w:lvl w:ilvl="3" w:tentative="1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</w:lvl>
    <w:lvl w:ilvl="4" w:tentative="1">
      <w:start w:val="1"/>
      <w:numFmt w:val="decimal"/>
      <w:lvlText w:val="%5."/>
      <w:lvlJc w:val="left"/>
      <w:pPr>
        <w:tabs>
          <w:tab w:val="num" w:pos="6501"/>
        </w:tabs>
        <w:ind w:left="6501" w:hanging="360"/>
      </w:pPr>
    </w:lvl>
    <w:lvl w:ilvl="5" w:tentative="1">
      <w:start w:val="1"/>
      <w:numFmt w:val="decimal"/>
      <w:lvlText w:val="%6."/>
      <w:lvlJc w:val="left"/>
      <w:pPr>
        <w:tabs>
          <w:tab w:val="num" w:pos="7221"/>
        </w:tabs>
        <w:ind w:left="7221" w:hanging="360"/>
      </w:pPr>
    </w:lvl>
    <w:lvl w:ilvl="6" w:tentative="1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</w:lvl>
    <w:lvl w:ilvl="7" w:tentative="1">
      <w:start w:val="1"/>
      <w:numFmt w:val="decimal"/>
      <w:lvlText w:val="%8."/>
      <w:lvlJc w:val="left"/>
      <w:pPr>
        <w:tabs>
          <w:tab w:val="num" w:pos="8661"/>
        </w:tabs>
        <w:ind w:left="8661" w:hanging="360"/>
      </w:pPr>
    </w:lvl>
    <w:lvl w:ilvl="8" w:tentative="1">
      <w:start w:val="1"/>
      <w:numFmt w:val="decimal"/>
      <w:lvlText w:val="%9."/>
      <w:lvlJc w:val="left"/>
      <w:pPr>
        <w:tabs>
          <w:tab w:val="num" w:pos="9381"/>
        </w:tabs>
        <w:ind w:left="9381" w:hanging="360"/>
      </w:pPr>
    </w:lvl>
  </w:abstractNum>
  <w:abstractNum w:abstractNumId="34" w15:restartNumberingAfterBreak="0">
    <w:nsid w:val="49C432A7"/>
    <w:multiLevelType w:val="multilevel"/>
    <w:tmpl w:val="FF3A1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BCC2211"/>
    <w:multiLevelType w:val="multilevel"/>
    <w:tmpl w:val="221CF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CA233BB"/>
    <w:multiLevelType w:val="multilevel"/>
    <w:tmpl w:val="7B02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4D07D95"/>
    <w:multiLevelType w:val="multilevel"/>
    <w:tmpl w:val="124C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59E5F1B"/>
    <w:multiLevelType w:val="multilevel"/>
    <w:tmpl w:val="B8C6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205511"/>
    <w:multiLevelType w:val="multilevel"/>
    <w:tmpl w:val="8132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6D01EE2"/>
    <w:multiLevelType w:val="multilevel"/>
    <w:tmpl w:val="11AA2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7B80948"/>
    <w:multiLevelType w:val="multilevel"/>
    <w:tmpl w:val="772C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8631B8F"/>
    <w:multiLevelType w:val="multilevel"/>
    <w:tmpl w:val="ED0C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DDE494D"/>
    <w:multiLevelType w:val="multilevel"/>
    <w:tmpl w:val="8528D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FEE7C12"/>
    <w:multiLevelType w:val="multilevel"/>
    <w:tmpl w:val="2D8E28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0196488"/>
    <w:multiLevelType w:val="multilevel"/>
    <w:tmpl w:val="17E6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1A72059"/>
    <w:multiLevelType w:val="multilevel"/>
    <w:tmpl w:val="57688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615EE0"/>
    <w:multiLevelType w:val="multilevel"/>
    <w:tmpl w:val="14C2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7C549EF"/>
    <w:multiLevelType w:val="multilevel"/>
    <w:tmpl w:val="58B47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96C1423"/>
    <w:multiLevelType w:val="multilevel"/>
    <w:tmpl w:val="48FA16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82CED"/>
    <w:multiLevelType w:val="multilevel"/>
    <w:tmpl w:val="54AA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221BEA"/>
    <w:multiLevelType w:val="multilevel"/>
    <w:tmpl w:val="3CD0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16D4133"/>
    <w:multiLevelType w:val="multilevel"/>
    <w:tmpl w:val="11D4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B25B86"/>
    <w:multiLevelType w:val="multilevel"/>
    <w:tmpl w:val="D6ECB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61B4ACA"/>
    <w:multiLevelType w:val="multilevel"/>
    <w:tmpl w:val="EA2A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BA1229E"/>
    <w:multiLevelType w:val="multilevel"/>
    <w:tmpl w:val="99C80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E0257DD"/>
    <w:multiLevelType w:val="multilevel"/>
    <w:tmpl w:val="F9B8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32297D"/>
    <w:multiLevelType w:val="multilevel"/>
    <w:tmpl w:val="C7F4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E5441CF"/>
    <w:multiLevelType w:val="multilevel"/>
    <w:tmpl w:val="A2D08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FCB661C"/>
    <w:multiLevelType w:val="multilevel"/>
    <w:tmpl w:val="158E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51"/>
  </w:num>
  <w:num w:numId="3">
    <w:abstractNumId w:val="50"/>
  </w:num>
  <w:num w:numId="4">
    <w:abstractNumId w:val="1"/>
  </w:num>
  <w:num w:numId="5">
    <w:abstractNumId w:val="26"/>
  </w:num>
  <w:num w:numId="6">
    <w:abstractNumId w:val="29"/>
  </w:num>
  <w:num w:numId="7">
    <w:abstractNumId w:val="28"/>
  </w:num>
  <w:num w:numId="8">
    <w:abstractNumId w:val="20"/>
  </w:num>
  <w:num w:numId="9">
    <w:abstractNumId w:val="38"/>
  </w:num>
  <w:num w:numId="10">
    <w:abstractNumId w:val="55"/>
  </w:num>
  <w:num w:numId="11">
    <w:abstractNumId w:val="30"/>
  </w:num>
  <w:num w:numId="12">
    <w:abstractNumId w:val="6"/>
  </w:num>
  <w:num w:numId="13">
    <w:abstractNumId w:val="27"/>
  </w:num>
  <w:num w:numId="14">
    <w:abstractNumId w:val="52"/>
  </w:num>
  <w:num w:numId="15">
    <w:abstractNumId w:val="41"/>
  </w:num>
  <w:num w:numId="16">
    <w:abstractNumId w:val="15"/>
  </w:num>
  <w:num w:numId="17">
    <w:abstractNumId w:val="17"/>
  </w:num>
  <w:num w:numId="18">
    <w:abstractNumId w:val="44"/>
  </w:num>
  <w:num w:numId="19">
    <w:abstractNumId w:val="37"/>
  </w:num>
  <w:num w:numId="20">
    <w:abstractNumId w:val="18"/>
  </w:num>
  <w:num w:numId="21">
    <w:abstractNumId w:val="9"/>
  </w:num>
  <w:num w:numId="22">
    <w:abstractNumId w:val="35"/>
  </w:num>
  <w:num w:numId="23">
    <w:abstractNumId w:val="25"/>
  </w:num>
  <w:num w:numId="24">
    <w:abstractNumId w:val="46"/>
  </w:num>
  <w:num w:numId="25">
    <w:abstractNumId w:val="54"/>
  </w:num>
  <w:num w:numId="26">
    <w:abstractNumId w:val="14"/>
  </w:num>
  <w:num w:numId="27">
    <w:abstractNumId w:val="48"/>
  </w:num>
  <w:num w:numId="28">
    <w:abstractNumId w:val="45"/>
  </w:num>
  <w:num w:numId="29">
    <w:abstractNumId w:val="5"/>
  </w:num>
  <w:num w:numId="30">
    <w:abstractNumId w:val="7"/>
  </w:num>
  <w:num w:numId="31">
    <w:abstractNumId w:val="12"/>
  </w:num>
  <w:num w:numId="32">
    <w:abstractNumId w:val="34"/>
  </w:num>
  <w:num w:numId="33">
    <w:abstractNumId w:val="56"/>
  </w:num>
  <w:num w:numId="34">
    <w:abstractNumId w:val="58"/>
  </w:num>
  <w:num w:numId="35">
    <w:abstractNumId w:val="22"/>
  </w:num>
  <w:num w:numId="36">
    <w:abstractNumId w:val="21"/>
  </w:num>
  <w:num w:numId="37">
    <w:abstractNumId w:val="16"/>
  </w:num>
  <w:num w:numId="38">
    <w:abstractNumId w:val="59"/>
  </w:num>
  <w:num w:numId="39">
    <w:abstractNumId w:val="4"/>
  </w:num>
  <w:num w:numId="40">
    <w:abstractNumId w:val="10"/>
  </w:num>
  <w:num w:numId="41">
    <w:abstractNumId w:val="47"/>
  </w:num>
  <w:num w:numId="42">
    <w:abstractNumId w:val="11"/>
  </w:num>
  <w:num w:numId="43">
    <w:abstractNumId w:val="57"/>
  </w:num>
  <w:num w:numId="44">
    <w:abstractNumId w:val="2"/>
  </w:num>
  <w:num w:numId="45">
    <w:abstractNumId w:val="32"/>
  </w:num>
  <w:num w:numId="46">
    <w:abstractNumId w:val="13"/>
  </w:num>
  <w:num w:numId="47">
    <w:abstractNumId w:val="42"/>
  </w:num>
  <w:num w:numId="48">
    <w:abstractNumId w:val="24"/>
  </w:num>
  <w:num w:numId="49">
    <w:abstractNumId w:val="36"/>
  </w:num>
  <w:num w:numId="50">
    <w:abstractNumId w:val="23"/>
  </w:num>
  <w:num w:numId="51">
    <w:abstractNumId w:val="19"/>
  </w:num>
  <w:num w:numId="52">
    <w:abstractNumId w:val="39"/>
  </w:num>
  <w:num w:numId="53">
    <w:abstractNumId w:val="40"/>
  </w:num>
  <w:num w:numId="54">
    <w:abstractNumId w:val="3"/>
  </w:num>
  <w:num w:numId="55">
    <w:abstractNumId w:val="33"/>
  </w:num>
  <w:num w:numId="56">
    <w:abstractNumId w:val="31"/>
  </w:num>
  <w:num w:numId="57">
    <w:abstractNumId w:val="49"/>
  </w:num>
  <w:num w:numId="58">
    <w:abstractNumId w:val="0"/>
  </w:num>
  <w:num w:numId="59">
    <w:abstractNumId w:val="8"/>
  </w:num>
  <w:num w:numId="60">
    <w:abstractNumId w:val="5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76"/>
    <w:rsid w:val="009A287F"/>
    <w:rsid w:val="00B763C6"/>
    <w:rsid w:val="00D02DE6"/>
    <w:rsid w:val="00DA06A0"/>
    <w:rsid w:val="00EB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3AB2A-A4B2-402C-8A99-B7C3D77B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A06A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58">
    <w:name w:val="c58"/>
    <w:basedOn w:val="a"/>
    <w:rsid w:val="00DA0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5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082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4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0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10643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9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815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5815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0717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5556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69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9412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3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06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5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51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1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57515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82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69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000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2987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439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447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761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80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59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493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592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368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046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2791</Words>
  <Characters>15912</Characters>
  <Application>Microsoft Office Word</Application>
  <DocSecurity>0</DocSecurity>
  <Lines>132</Lines>
  <Paragraphs>37</Paragraphs>
  <ScaleCrop>false</ScaleCrop>
  <Company/>
  <LinksUpToDate>false</LinksUpToDate>
  <CharactersWithSpaces>18666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Рябинка</dc:creator>
  <cp:keywords/>
  <dc:description/>
  <cp:lastModifiedBy>Media</cp:lastModifiedBy>
  <cp:revision>3</cp:revision>
  <dcterms:created xsi:type="dcterms:W3CDTF">2023-12-05T12:05:00Z</dcterms:created>
  <dcterms:modified xsi:type="dcterms:W3CDTF">2023-12-06T07:51:00Z</dcterms:modified>
</cp:coreProperties>
</file>